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991AE" w14:textId="77777777" w:rsidR="009F213C" w:rsidRPr="0017001C" w:rsidRDefault="009F213C" w:rsidP="009F213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353535"/>
          <w:sz w:val="26"/>
          <w:szCs w:val="26"/>
          <w:shd w:val="clear" w:color="auto" w:fill="FBF4F0"/>
          <w:lang w:eastAsia="en-GB"/>
        </w:rPr>
        <w:t>Angela Price Psychotherapy UK</w:t>
      </w:r>
      <w:r w:rsidRPr="0017001C">
        <w:rPr>
          <w:rFonts w:ascii="Arial" w:eastAsia="Times New Roman" w:hAnsi="Arial" w:cs="Arial"/>
          <w:color w:val="353535"/>
          <w:sz w:val="26"/>
          <w:szCs w:val="26"/>
          <w:shd w:val="clear" w:color="auto" w:fill="FBF4F0"/>
          <w:lang w:eastAsia="en-GB"/>
        </w:rPr>
        <w:t xml:space="preserve"> (“we”) are committed to protecting and respecting your privacy.</w:t>
      </w:r>
    </w:p>
    <w:p w14:paraId="2AD68885"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This policy (together with our, terms and conditions of supply and any other documents referred to on it) sets out the basis on which any personal data we collect from you, or that you provide to us, will be processed by us. This privacy notice applies to the contents of the website under the dom</w:t>
      </w:r>
      <w:r>
        <w:rPr>
          <w:rFonts w:ascii="Arial" w:eastAsia="Times New Roman" w:hAnsi="Arial" w:cs="Arial"/>
          <w:color w:val="353535"/>
          <w:sz w:val="26"/>
          <w:szCs w:val="26"/>
          <w:lang w:eastAsia="en-GB"/>
        </w:rPr>
        <w:t>ain name https://angelapricepsychotherapyuk.com</w:t>
      </w:r>
      <w:r w:rsidRPr="0017001C">
        <w:rPr>
          <w:rFonts w:ascii="Arial" w:eastAsia="Times New Roman" w:hAnsi="Arial" w:cs="Arial"/>
          <w:color w:val="353535"/>
          <w:sz w:val="26"/>
          <w:szCs w:val="26"/>
          <w:lang w:eastAsia="en-GB"/>
        </w:rPr>
        <w:t>/ (“Website”).</w:t>
      </w:r>
    </w:p>
    <w:p w14:paraId="034014A9"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Cookies &amp; Personal Data</w:t>
      </w:r>
    </w:p>
    <w:p w14:paraId="4C654FAA"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Please read the following carefully to understand our views and practices regarding your personal data and how we will treat it.</w:t>
      </w:r>
    </w:p>
    <w:p w14:paraId="65AE1668"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For the purposes of the Data Protection Act 1998 (the “Act”), the data controller is</w:t>
      </w:r>
      <w:r>
        <w:rPr>
          <w:rFonts w:ascii="Arial" w:eastAsia="Times New Roman" w:hAnsi="Arial" w:cs="Arial"/>
          <w:color w:val="353535"/>
          <w:sz w:val="26"/>
          <w:szCs w:val="26"/>
          <w:lang w:eastAsia="en-GB"/>
        </w:rPr>
        <w:t xml:space="preserve"> Angela Price</w:t>
      </w:r>
      <w:r w:rsidRPr="0017001C">
        <w:rPr>
          <w:rFonts w:ascii="Arial" w:eastAsia="Times New Roman" w:hAnsi="Arial" w:cs="Arial"/>
          <w:color w:val="353535"/>
          <w:sz w:val="26"/>
          <w:szCs w:val="26"/>
          <w:lang w:eastAsia="en-GB"/>
        </w:rPr>
        <w:t xml:space="preserve">. Tel: 07562 745 578 Email: </w:t>
      </w:r>
      <w:hyperlink r:id="rId5" w:history="1">
        <w:r w:rsidRPr="00185242">
          <w:rPr>
            <w:rStyle w:val="Hyperlink"/>
            <w:rFonts w:ascii="Arial" w:eastAsia="Times New Roman" w:hAnsi="Arial" w:cs="Arial"/>
            <w:sz w:val="26"/>
            <w:szCs w:val="26"/>
            <w:lang w:eastAsia="en-GB"/>
          </w:rPr>
          <w:t>angelaprice.psychotherapyuk@gmail.com</w:t>
        </w:r>
      </w:hyperlink>
      <w:r>
        <w:rPr>
          <w:rFonts w:ascii="Arial" w:eastAsia="Times New Roman" w:hAnsi="Arial" w:cs="Arial"/>
          <w:color w:val="353535"/>
          <w:sz w:val="26"/>
          <w:szCs w:val="26"/>
          <w:lang w:eastAsia="en-GB"/>
        </w:rPr>
        <w:t xml:space="preserve"> </w:t>
      </w:r>
    </w:p>
    <w:p w14:paraId="629E88F8" w14:textId="77777777" w:rsidR="009F213C" w:rsidRPr="0017001C" w:rsidRDefault="009F213C" w:rsidP="009F213C">
      <w:pPr>
        <w:numPr>
          <w:ilvl w:val="0"/>
          <w:numId w:val="1"/>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Information we may collect from you</w:t>
      </w:r>
    </w:p>
    <w:p w14:paraId="76F96F3A"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1.1 We may collect and process the following data about you:</w:t>
      </w:r>
    </w:p>
    <w:p w14:paraId="5A2CFBCE"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1.1.1 </w:t>
      </w:r>
      <w:proofErr w:type="gramStart"/>
      <w:r w:rsidRPr="0017001C">
        <w:rPr>
          <w:rFonts w:ascii="Arial" w:eastAsia="Times New Roman" w:hAnsi="Arial" w:cs="Arial"/>
          <w:color w:val="353535"/>
          <w:sz w:val="26"/>
          <w:szCs w:val="26"/>
          <w:lang w:eastAsia="en-GB"/>
        </w:rPr>
        <w:t>information</w:t>
      </w:r>
      <w:proofErr w:type="gramEnd"/>
      <w:r w:rsidRPr="0017001C">
        <w:rPr>
          <w:rFonts w:ascii="Arial" w:eastAsia="Times New Roman" w:hAnsi="Arial" w:cs="Arial"/>
          <w:color w:val="353535"/>
          <w:sz w:val="26"/>
          <w:szCs w:val="26"/>
          <w:lang w:eastAsia="en-GB"/>
        </w:rPr>
        <w:t xml:space="preserve"> that you provide by filling in forms on our website. This includes information provided at the time of registering an account, purchasing services from us or requesting further services. We may also ask you for information when you report a problem with our site or the services you have purchased;</w:t>
      </w:r>
    </w:p>
    <w:p w14:paraId="0AC4F1DE"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1.1.2 </w:t>
      </w:r>
      <w:proofErr w:type="gramStart"/>
      <w:r w:rsidRPr="0017001C">
        <w:rPr>
          <w:rFonts w:ascii="Arial" w:eastAsia="Times New Roman" w:hAnsi="Arial" w:cs="Arial"/>
          <w:color w:val="353535"/>
          <w:sz w:val="26"/>
          <w:szCs w:val="26"/>
          <w:lang w:eastAsia="en-GB"/>
        </w:rPr>
        <w:t>if</w:t>
      </w:r>
      <w:proofErr w:type="gramEnd"/>
      <w:r w:rsidRPr="0017001C">
        <w:rPr>
          <w:rFonts w:ascii="Arial" w:eastAsia="Times New Roman" w:hAnsi="Arial" w:cs="Arial"/>
          <w:color w:val="353535"/>
          <w:sz w:val="26"/>
          <w:szCs w:val="26"/>
          <w:lang w:eastAsia="en-GB"/>
        </w:rPr>
        <w:t xml:space="preserve"> you contact us</w:t>
      </w:r>
      <w:r>
        <w:rPr>
          <w:rFonts w:ascii="Arial" w:eastAsia="Times New Roman" w:hAnsi="Arial" w:cs="Arial"/>
          <w:color w:val="353535"/>
          <w:sz w:val="26"/>
          <w:szCs w:val="26"/>
          <w:lang w:eastAsia="en-GB"/>
        </w:rPr>
        <w:t xml:space="preserve"> by</w:t>
      </w:r>
      <w:r w:rsidRPr="0017001C">
        <w:rPr>
          <w:rFonts w:ascii="Arial" w:eastAsia="Times New Roman" w:hAnsi="Arial" w:cs="Arial"/>
          <w:color w:val="353535"/>
          <w:sz w:val="26"/>
          <w:szCs w:val="26"/>
          <w:lang w:eastAsia="en-GB"/>
        </w:rPr>
        <w:t xml:space="preserve"> letter or email, we may keep a record of that correspondence</w:t>
      </w:r>
      <w:r>
        <w:rPr>
          <w:rFonts w:ascii="Arial" w:eastAsia="Times New Roman" w:hAnsi="Arial" w:cs="Arial"/>
          <w:color w:val="353535"/>
          <w:sz w:val="26"/>
          <w:szCs w:val="26"/>
          <w:lang w:eastAsia="en-GB"/>
        </w:rPr>
        <w:t xml:space="preserve"> for up to 3 months after cessation of therapy</w:t>
      </w:r>
      <w:r w:rsidRPr="0017001C">
        <w:rPr>
          <w:rFonts w:ascii="Arial" w:eastAsia="Times New Roman" w:hAnsi="Arial" w:cs="Arial"/>
          <w:color w:val="353535"/>
          <w:sz w:val="26"/>
          <w:szCs w:val="26"/>
          <w:lang w:eastAsia="en-GB"/>
        </w:rPr>
        <w:t>;</w:t>
      </w:r>
    </w:p>
    <w:p w14:paraId="407F97EE"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1.1.3 </w:t>
      </w:r>
      <w:proofErr w:type="gramStart"/>
      <w:r w:rsidRPr="0017001C">
        <w:rPr>
          <w:rFonts w:ascii="Arial" w:eastAsia="Times New Roman" w:hAnsi="Arial" w:cs="Arial"/>
          <w:color w:val="353535"/>
          <w:sz w:val="26"/>
          <w:szCs w:val="26"/>
          <w:lang w:eastAsia="en-GB"/>
        </w:rPr>
        <w:t>we</w:t>
      </w:r>
      <w:proofErr w:type="gramEnd"/>
      <w:r w:rsidRPr="0017001C">
        <w:rPr>
          <w:rFonts w:ascii="Arial" w:eastAsia="Times New Roman" w:hAnsi="Arial" w:cs="Arial"/>
          <w:color w:val="353535"/>
          <w:sz w:val="26"/>
          <w:szCs w:val="26"/>
          <w:lang w:eastAsia="en-GB"/>
        </w:rPr>
        <w:t xml:space="preserve"> may also ask you to complete surveys that we use for research purposes, although you do not have to respond to them;</w:t>
      </w:r>
    </w:p>
    <w:p w14:paraId="79F46DD5"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1.1.4 </w:t>
      </w:r>
      <w:proofErr w:type="gramStart"/>
      <w:r w:rsidRPr="0017001C">
        <w:rPr>
          <w:rFonts w:ascii="Arial" w:eastAsia="Times New Roman" w:hAnsi="Arial" w:cs="Arial"/>
          <w:color w:val="353535"/>
          <w:sz w:val="26"/>
          <w:szCs w:val="26"/>
          <w:lang w:eastAsia="en-GB"/>
        </w:rPr>
        <w:t>details</w:t>
      </w:r>
      <w:proofErr w:type="gramEnd"/>
      <w:r w:rsidRPr="0017001C">
        <w:rPr>
          <w:rFonts w:ascii="Arial" w:eastAsia="Times New Roman" w:hAnsi="Arial" w:cs="Arial"/>
          <w:color w:val="353535"/>
          <w:sz w:val="26"/>
          <w:szCs w:val="26"/>
          <w:lang w:eastAsia="en-GB"/>
        </w:rPr>
        <w:t xml:space="preserve"> of transactions you carry out through our site and of the fulfilment and administration of your orders; and</w:t>
      </w:r>
    </w:p>
    <w:p w14:paraId="3126858E"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1.1.4 </w:t>
      </w:r>
      <w:proofErr w:type="gramStart"/>
      <w:r w:rsidRPr="0017001C">
        <w:rPr>
          <w:rFonts w:ascii="Arial" w:eastAsia="Times New Roman" w:hAnsi="Arial" w:cs="Arial"/>
          <w:color w:val="353535"/>
          <w:sz w:val="26"/>
          <w:szCs w:val="26"/>
          <w:lang w:eastAsia="en-GB"/>
        </w:rPr>
        <w:t>details</w:t>
      </w:r>
      <w:proofErr w:type="gramEnd"/>
      <w:r w:rsidRPr="0017001C">
        <w:rPr>
          <w:rFonts w:ascii="Arial" w:eastAsia="Times New Roman" w:hAnsi="Arial" w:cs="Arial"/>
          <w:color w:val="353535"/>
          <w:sz w:val="26"/>
          <w:szCs w:val="26"/>
          <w:lang w:eastAsia="en-GB"/>
        </w:rPr>
        <w:t xml:space="preserve"> of your visits to our site including, but not limited to, traffic data, location data, weblogs and other communication data, whether this is required for our own billing purposes or otherwise and the resources that you access and use.</w:t>
      </w:r>
    </w:p>
    <w:p w14:paraId="2DDE781F" w14:textId="77777777" w:rsidR="009F213C" w:rsidRPr="0017001C" w:rsidRDefault="009F213C" w:rsidP="009F213C">
      <w:pPr>
        <w:numPr>
          <w:ilvl w:val="0"/>
          <w:numId w:val="2"/>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IP addresses and cookies</w:t>
      </w:r>
    </w:p>
    <w:p w14:paraId="4AB30771"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2.1 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51314D25"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2.2 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w:t>
      </w:r>
    </w:p>
    <w:p w14:paraId="6B696F23"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2.2.1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estimate our audience size and usage pattern;</w:t>
      </w:r>
    </w:p>
    <w:p w14:paraId="46D984BB"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2.2.2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store information about your preferences, and so allow us to customise our site according to your individual interests;</w:t>
      </w:r>
    </w:p>
    <w:p w14:paraId="21C5CCE2"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2.2.3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speed up your searches; and</w:t>
      </w:r>
    </w:p>
    <w:p w14:paraId="3C51B080"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2.2.4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recognise you when you return to our site.</w:t>
      </w:r>
    </w:p>
    <w:p w14:paraId="24ECF365"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lastRenderedPageBreak/>
        <w:t>2.3 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w:t>
      </w:r>
    </w:p>
    <w:p w14:paraId="31423BD0" w14:textId="77777777" w:rsidR="009F213C" w:rsidRPr="0017001C" w:rsidRDefault="009F213C" w:rsidP="009F213C">
      <w:pPr>
        <w:numPr>
          <w:ilvl w:val="0"/>
          <w:numId w:val="3"/>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Where we store your personal data</w:t>
      </w:r>
    </w:p>
    <w:p w14:paraId="54FD7766"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3.1 The personal data that we collect from you will be stored on our servers inside the European Economic Area (“EEA”). By submitting your personal data, you agree to this transfer, storing or processing. We will take all steps reasonably necessary to ensure that your data is treated securely and in accordance with this privacy policy.</w:t>
      </w:r>
    </w:p>
    <w:p w14:paraId="1ADA5FEB"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3.2 Where we have given you (or where you have chosen) a password which enables you to access certain parts of our site, you are responsible for keeping this password confidential. We ask you not to share a password with anyone.</w:t>
      </w:r>
    </w:p>
    <w:p w14:paraId="469E885F"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3.3 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4AE281B9" w14:textId="77777777" w:rsidR="009F213C" w:rsidRPr="0017001C" w:rsidRDefault="009F213C" w:rsidP="009F213C">
      <w:pPr>
        <w:numPr>
          <w:ilvl w:val="0"/>
          <w:numId w:val="4"/>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Uses made of the information</w:t>
      </w:r>
    </w:p>
    <w:p w14:paraId="6E976E8C"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4.1 We use information held about you in the following ways:</w:t>
      </w:r>
    </w:p>
    <w:p w14:paraId="4278D09E"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4.1.1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ensure that content from our site is presented in the most effective manner for you and for your computer;</w:t>
      </w:r>
    </w:p>
    <w:p w14:paraId="2FE81CA2"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4.1.2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provide you with information, products or services that you request from us or which we feel may interest you, where you have consented to be contacted for such purposes;</w:t>
      </w:r>
    </w:p>
    <w:p w14:paraId="769F4784"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4.1.3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carry out our obligations arising from any contracts entered into between you and us;</w:t>
      </w:r>
    </w:p>
    <w:p w14:paraId="57879CE5"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4.1.4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allow you to participate in interactive features of our service, when you choose to do so;</w:t>
      </w:r>
    </w:p>
    <w:p w14:paraId="089AE678"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4.1.5 </w:t>
      </w:r>
      <w:proofErr w:type="gramStart"/>
      <w:r w:rsidRPr="0017001C">
        <w:rPr>
          <w:rFonts w:ascii="Arial" w:eastAsia="Times New Roman" w:hAnsi="Arial" w:cs="Arial"/>
          <w:color w:val="353535"/>
          <w:sz w:val="26"/>
          <w:szCs w:val="26"/>
          <w:lang w:eastAsia="en-GB"/>
        </w:rPr>
        <w:t>to</w:t>
      </w:r>
      <w:proofErr w:type="gramEnd"/>
      <w:r w:rsidRPr="0017001C">
        <w:rPr>
          <w:rFonts w:ascii="Arial" w:eastAsia="Times New Roman" w:hAnsi="Arial" w:cs="Arial"/>
          <w:color w:val="353535"/>
          <w:sz w:val="26"/>
          <w:szCs w:val="26"/>
          <w:lang w:eastAsia="en-GB"/>
        </w:rPr>
        <w:t xml:space="preserve"> notify you about changes to our service.</w:t>
      </w:r>
    </w:p>
    <w:p w14:paraId="398844F0"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4.2 If you are an existing customer / client, we will only contact you by electronic means (e-mail or SMS) or by phone with information about goods and services similar to those which were the subject of a previous sale to you.</w:t>
      </w:r>
    </w:p>
    <w:p w14:paraId="3BC97FA2" w14:textId="77777777" w:rsidR="009F213C" w:rsidRPr="0017001C" w:rsidRDefault="009F213C" w:rsidP="009F213C">
      <w:pPr>
        <w:numPr>
          <w:ilvl w:val="0"/>
          <w:numId w:val="5"/>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Disclosure of your information</w:t>
      </w:r>
    </w:p>
    <w:p w14:paraId="3C323887"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5.1 We may disclose your personal information to third parties </w:t>
      </w:r>
      <w:proofErr w:type="gramStart"/>
      <w:r w:rsidRPr="0017001C">
        <w:rPr>
          <w:rFonts w:ascii="Arial" w:eastAsia="Times New Roman" w:hAnsi="Arial" w:cs="Arial"/>
          <w:color w:val="353535"/>
          <w:sz w:val="26"/>
          <w:szCs w:val="26"/>
          <w:lang w:eastAsia="en-GB"/>
        </w:rPr>
        <w:t>only :</w:t>
      </w:r>
      <w:proofErr w:type="gramEnd"/>
    </w:p>
    <w:p w14:paraId="6DAF623D"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5.1.1 in the event that we sell or buy any business or assets, in which case we may disclose your personal data to the prospective seller or buyer of such business or assets; or</w:t>
      </w:r>
    </w:p>
    <w:p w14:paraId="7C58BE22"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 xml:space="preserve">5.1.2 if we are under a duty to disclose or share your personal data in order to comply with any legal obligation, or in order to enforce or apply our terms and conditions of supply and other agreements; or to protect our rights, property, or safety, or that of our customers, or others. This includes exchanging </w:t>
      </w:r>
      <w:r w:rsidRPr="0017001C">
        <w:rPr>
          <w:rFonts w:ascii="Arial" w:eastAsia="Times New Roman" w:hAnsi="Arial" w:cs="Arial"/>
          <w:color w:val="353535"/>
          <w:sz w:val="26"/>
          <w:szCs w:val="26"/>
          <w:lang w:eastAsia="en-GB"/>
        </w:rPr>
        <w:lastRenderedPageBreak/>
        <w:t>information with other companies and organisations for the purposes of fraud protection and credit risk reduction.</w:t>
      </w:r>
    </w:p>
    <w:p w14:paraId="738327D8" w14:textId="77777777" w:rsidR="009F213C" w:rsidRPr="0017001C" w:rsidRDefault="009F213C" w:rsidP="009F213C">
      <w:pPr>
        <w:numPr>
          <w:ilvl w:val="0"/>
          <w:numId w:val="6"/>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Disclosure of your information</w:t>
      </w:r>
    </w:p>
    <w:p w14:paraId="099C6F4D"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6.1 You have the right to ask us not to process your personal data for marketing purposes. We will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w:t>
      </w:r>
      <w:r>
        <w:rPr>
          <w:rFonts w:ascii="Arial" w:eastAsia="Times New Roman" w:hAnsi="Arial" w:cs="Arial"/>
          <w:color w:val="353535"/>
          <w:sz w:val="26"/>
          <w:szCs w:val="26"/>
          <w:lang w:eastAsia="en-GB"/>
        </w:rPr>
        <w:t>y contacting us at Angela Price Psychotherapy UK. Tel: 07835 733 329</w:t>
      </w:r>
      <w:r w:rsidRPr="0017001C">
        <w:rPr>
          <w:rFonts w:ascii="Arial" w:eastAsia="Times New Roman" w:hAnsi="Arial" w:cs="Arial"/>
          <w:color w:val="353535"/>
          <w:sz w:val="26"/>
          <w:szCs w:val="26"/>
          <w:lang w:eastAsia="en-GB"/>
        </w:rPr>
        <w:t xml:space="preserve"> Email: </w:t>
      </w:r>
      <w:r>
        <w:rPr>
          <w:rFonts w:ascii="Arial" w:eastAsia="Times New Roman" w:hAnsi="Arial" w:cs="Arial"/>
          <w:color w:val="353535"/>
          <w:sz w:val="26"/>
          <w:szCs w:val="26"/>
          <w:lang w:eastAsia="en-GB"/>
        </w:rPr>
        <w:t>angelaprice.psychotherapyuk@gmail.com</w:t>
      </w:r>
    </w:p>
    <w:p w14:paraId="51668AC1"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6.2 Our site may, from time to time, contain links to and from other websites.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65E5E747" w14:textId="77777777" w:rsidR="009F213C" w:rsidRPr="0017001C" w:rsidRDefault="009F213C" w:rsidP="009F213C">
      <w:pPr>
        <w:numPr>
          <w:ilvl w:val="0"/>
          <w:numId w:val="7"/>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Access to information</w:t>
      </w:r>
    </w:p>
    <w:p w14:paraId="3FE66E7A"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7.1 You have the right to access information we hold about you or ask us to remove your data from our records by contacting us as set out below.</w:t>
      </w:r>
    </w:p>
    <w:p w14:paraId="06291671" w14:textId="77777777" w:rsidR="009F213C" w:rsidRPr="0017001C" w:rsidRDefault="009F213C" w:rsidP="009F213C">
      <w:pPr>
        <w:numPr>
          <w:ilvl w:val="0"/>
          <w:numId w:val="8"/>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Changes to our privacy policy</w:t>
      </w:r>
    </w:p>
    <w:p w14:paraId="714E918A" w14:textId="77777777" w:rsidR="009F213C" w:rsidRPr="0017001C" w:rsidRDefault="009F213C" w:rsidP="009F213C">
      <w:pPr>
        <w:shd w:val="clear" w:color="auto" w:fill="FBF4F0"/>
        <w:spacing w:after="0" w:line="240" w:lineRule="auto"/>
        <w:textAlignment w:val="baseline"/>
        <w:rPr>
          <w:rFonts w:ascii="Arial" w:eastAsia="Times New Roman" w:hAnsi="Arial" w:cs="Arial"/>
          <w:color w:val="353535"/>
          <w:sz w:val="26"/>
          <w:szCs w:val="26"/>
          <w:lang w:eastAsia="en-GB"/>
        </w:rPr>
      </w:pPr>
      <w:r w:rsidRPr="0017001C">
        <w:rPr>
          <w:rFonts w:ascii="Arial" w:eastAsia="Times New Roman" w:hAnsi="Arial" w:cs="Arial"/>
          <w:color w:val="353535"/>
          <w:sz w:val="26"/>
          <w:szCs w:val="26"/>
          <w:lang w:eastAsia="en-GB"/>
        </w:rPr>
        <w:t>8.1 Any changes we may make to our privacy policy in the future will be posted on this page and, where appropriate, notified to you by e-mail.</w:t>
      </w:r>
    </w:p>
    <w:p w14:paraId="6E324694" w14:textId="77777777" w:rsidR="009F213C" w:rsidRPr="0017001C" w:rsidRDefault="009F213C" w:rsidP="009F213C">
      <w:pPr>
        <w:numPr>
          <w:ilvl w:val="0"/>
          <w:numId w:val="9"/>
        </w:numPr>
        <w:spacing w:after="0" w:line="390" w:lineRule="atLeast"/>
        <w:ind w:left="0"/>
        <w:textAlignment w:val="baseline"/>
        <w:rPr>
          <w:rFonts w:ascii="Arial" w:eastAsia="Times New Roman" w:hAnsi="Arial" w:cs="Arial"/>
          <w:color w:val="353535"/>
          <w:sz w:val="26"/>
          <w:szCs w:val="26"/>
          <w:lang w:eastAsia="en-GB"/>
        </w:rPr>
      </w:pPr>
      <w:r w:rsidRPr="0017001C">
        <w:rPr>
          <w:rFonts w:ascii="Arial" w:eastAsia="Times New Roman" w:hAnsi="Arial" w:cs="Arial"/>
          <w:b/>
          <w:bCs/>
          <w:color w:val="353535"/>
          <w:sz w:val="26"/>
          <w:szCs w:val="26"/>
          <w:bdr w:val="none" w:sz="0" w:space="0" w:color="auto" w:frame="1"/>
          <w:lang w:eastAsia="en-GB"/>
        </w:rPr>
        <w:t>Contact</w:t>
      </w:r>
    </w:p>
    <w:p w14:paraId="19CA87E4" w14:textId="77777777" w:rsidR="00544A97" w:rsidRDefault="009F213C" w:rsidP="009F213C">
      <w:r w:rsidRPr="0017001C">
        <w:rPr>
          <w:rFonts w:ascii="Arial" w:eastAsia="Times New Roman" w:hAnsi="Arial" w:cs="Arial"/>
          <w:color w:val="353535"/>
          <w:sz w:val="26"/>
          <w:szCs w:val="26"/>
          <w:lang w:eastAsia="en-GB"/>
        </w:rPr>
        <w:t>9.1 Questions, comments and requests regarding this privacy policy are welcomed and shou</w:t>
      </w:r>
      <w:r>
        <w:rPr>
          <w:rFonts w:ascii="Arial" w:eastAsia="Times New Roman" w:hAnsi="Arial" w:cs="Arial"/>
          <w:color w:val="353535"/>
          <w:sz w:val="26"/>
          <w:szCs w:val="26"/>
          <w:lang w:eastAsia="en-GB"/>
        </w:rPr>
        <w:t>ld be addressed to Angela Price</w:t>
      </w:r>
      <w:r w:rsidRPr="0017001C">
        <w:rPr>
          <w:rFonts w:ascii="Arial" w:eastAsia="Times New Roman" w:hAnsi="Arial" w:cs="Arial"/>
          <w:color w:val="353535"/>
          <w:sz w:val="26"/>
          <w:szCs w:val="26"/>
          <w:lang w:eastAsia="en-GB"/>
        </w:rPr>
        <w:t xml:space="preserve">. Tel: </w:t>
      </w:r>
      <w:r>
        <w:rPr>
          <w:rFonts w:ascii="Arial" w:eastAsia="Times New Roman" w:hAnsi="Arial" w:cs="Arial"/>
          <w:color w:val="353535"/>
          <w:sz w:val="26"/>
          <w:szCs w:val="26"/>
          <w:lang w:eastAsia="en-GB"/>
        </w:rPr>
        <w:t xml:space="preserve">07835 733 329 </w:t>
      </w:r>
      <w:r w:rsidRPr="0017001C">
        <w:rPr>
          <w:rFonts w:ascii="Arial" w:eastAsia="Times New Roman" w:hAnsi="Arial" w:cs="Arial"/>
          <w:color w:val="353535"/>
          <w:sz w:val="26"/>
          <w:szCs w:val="26"/>
          <w:lang w:eastAsia="en-GB"/>
        </w:rPr>
        <w:t xml:space="preserve">Email: </w:t>
      </w:r>
      <w:r>
        <w:rPr>
          <w:rFonts w:ascii="Arial" w:eastAsia="Times New Roman" w:hAnsi="Arial" w:cs="Arial"/>
          <w:color w:val="353535"/>
          <w:sz w:val="26"/>
          <w:szCs w:val="26"/>
          <w:lang w:eastAsia="en-GB"/>
        </w:rPr>
        <w:t>angelaprice.psychotherapyuk@gmail.com</w:t>
      </w:r>
      <w:bookmarkStart w:id="0" w:name="_GoBack"/>
      <w:bookmarkEnd w:id="0"/>
    </w:p>
    <w:sectPr w:rsidR="00544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5AE"/>
    <w:multiLevelType w:val="multilevel"/>
    <w:tmpl w:val="FC0CF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A5025"/>
    <w:multiLevelType w:val="multilevel"/>
    <w:tmpl w:val="DA7E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81ED2"/>
    <w:multiLevelType w:val="multilevel"/>
    <w:tmpl w:val="2B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D7830"/>
    <w:multiLevelType w:val="multilevel"/>
    <w:tmpl w:val="2B48C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D7DAA"/>
    <w:multiLevelType w:val="multilevel"/>
    <w:tmpl w:val="55783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41FB4"/>
    <w:multiLevelType w:val="multilevel"/>
    <w:tmpl w:val="C8A02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A65E0"/>
    <w:multiLevelType w:val="multilevel"/>
    <w:tmpl w:val="FBA21A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058C8"/>
    <w:multiLevelType w:val="multilevel"/>
    <w:tmpl w:val="89D067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E57A2"/>
    <w:multiLevelType w:val="multilevel"/>
    <w:tmpl w:val="66648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3C"/>
    <w:rsid w:val="00544A97"/>
    <w:rsid w:val="009F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98BD"/>
  <w15:chartTrackingRefBased/>
  <w15:docId w15:val="{241AD380-B178-49B5-B8BF-78CB2429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price.psychotherapyu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2022-02-17T18:49:00Z</dcterms:created>
  <dcterms:modified xsi:type="dcterms:W3CDTF">2022-02-17T18:50:00Z</dcterms:modified>
</cp:coreProperties>
</file>